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bottom w:val="single" w:sz="6" w:space="0" w:color="666666"/>
        </w:tblBorders>
        <w:shd w:val="clear" w:color="auto" w:fill="777777"/>
        <w:tblCellMar>
          <w:top w:w="144" w:type="dxa"/>
          <w:left w:w="144" w:type="dxa"/>
          <w:bottom w:w="144" w:type="dxa"/>
          <w:right w:w="144" w:type="dxa"/>
        </w:tblCellMar>
        <w:tblLook w:val="04A0" w:firstRow="1" w:lastRow="0" w:firstColumn="1" w:lastColumn="0" w:noHBand="0" w:noVBand="1"/>
      </w:tblPr>
      <w:tblGrid>
        <w:gridCol w:w="9026"/>
      </w:tblGrid>
      <w:tr w:rsidR="00E75B36" w:rsidTr="00E75B36">
        <w:trPr>
          <w:tblHeader/>
          <w:tblCellSpacing w:w="0" w:type="dxa"/>
        </w:trPr>
        <w:tc>
          <w:tcPr>
            <w:tcW w:w="0" w:type="auto"/>
            <w:shd w:val="clear" w:color="auto" w:fill="777777"/>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44"/>
              <w:gridCol w:w="7694"/>
            </w:tblGrid>
            <w:tr w:rsidR="00E75B36">
              <w:trPr>
                <w:tblHeader/>
                <w:tblCellSpacing w:w="0" w:type="dxa"/>
              </w:trPr>
              <w:tc>
                <w:tcPr>
                  <w:tcW w:w="900" w:type="dxa"/>
                  <w:shd w:val="clear" w:color="auto" w:fill="FFFFFF"/>
                  <w:hideMark/>
                </w:tcPr>
                <w:p w:rsidR="00E75B36" w:rsidRDefault="00E75B36">
                  <w:pPr>
                    <w:jc w:val="center"/>
                  </w:pPr>
                  <w:r>
                    <w:rPr>
                      <w:noProof/>
                    </w:rPr>
                    <w:drawing>
                      <wp:inline distT="0" distB="0" distL="0" distR="0">
                        <wp:extent cx="480060" cy="571500"/>
                        <wp:effectExtent l="0" t="0" r="0" b="0"/>
                        <wp:docPr id="1" name="Picture 1" descr="https://gms.rfu.com/GMS/File/GetImage?folder=OrganisationImages&amp;subfolder=&amp;file=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ms.rfu.com/GMS/File/GetImage?folder=OrganisationImages&amp;subfolder=&amp;file=94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0060" cy="571500"/>
                                </a:xfrm>
                                <a:prstGeom prst="rect">
                                  <a:avLst/>
                                </a:prstGeom>
                                <a:noFill/>
                                <a:ln>
                                  <a:noFill/>
                                </a:ln>
                              </pic:spPr>
                            </pic:pic>
                          </a:graphicData>
                        </a:graphic>
                      </wp:inline>
                    </w:drawing>
                  </w:r>
                </w:p>
              </w:tc>
              <w:tc>
                <w:tcPr>
                  <w:tcW w:w="0" w:type="auto"/>
                  <w:vAlign w:val="center"/>
                  <w:hideMark/>
                </w:tcPr>
                <w:p w:rsidR="00E75B36" w:rsidRDefault="00E75B36">
                  <w:pPr>
                    <w:pStyle w:val="Heading2"/>
                    <w:spacing w:before="0" w:beforeAutospacing="0" w:after="0" w:afterAutospacing="0"/>
                  </w:pPr>
                  <w:r>
                    <w:rPr>
                      <w:rFonts w:ascii="Arial" w:hAnsi="Arial" w:cs="Arial"/>
                      <w:color w:val="FFFFFF"/>
                      <w:sz w:val="33"/>
                      <w:szCs w:val="33"/>
                    </w:rPr>
                    <w:t>Alresford RFC</w:t>
                  </w:r>
                </w:p>
              </w:tc>
            </w:tr>
          </w:tbl>
          <w:p w:rsidR="00E75B36" w:rsidRDefault="00E75B36"/>
        </w:tc>
      </w:tr>
    </w:tbl>
    <w:p w:rsidR="00E75B36" w:rsidRDefault="00E75B36" w:rsidP="00E75B36">
      <w:pPr>
        <w:rPr>
          <w:vanish/>
          <w:color w:val="000000"/>
          <w:sz w:val="27"/>
          <w:szCs w:val="27"/>
        </w:rPr>
      </w:pPr>
    </w:p>
    <w:tbl>
      <w:tblPr>
        <w:tblW w:w="5000" w:type="pct"/>
        <w:tblCellSpacing w:w="0" w:type="dxa"/>
        <w:tblBorders>
          <w:bottom w:val="single" w:sz="6" w:space="0" w:color="888888"/>
        </w:tblBorders>
        <w:shd w:val="clear" w:color="auto" w:fill="999999"/>
        <w:tblCellMar>
          <w:top w:w="144" w:type="dxa"/>
          <w:left w:w="144" w:type="dxa"/>
          <w:bottom w:w="144" w:type="dxa"/>
          <w:right w:w="144" w:type="dxa"/>
        </w:tblCellMar>
        <w:tblLook w:val="04A0" w:firstRow="1" w:lastRow="0" w:firstColumn="1" w:lastColumn="0" w:noHBand="0" w:noVBand="1"/>
      </w:tblPr>
      <w:tblGrid>
        <w:gridCol w:w="9026"/>
      </w:tblGrid>
      <w:tr w:rsidR="00E75B36" w:rsidTr="00E75B36">
        <w:trPr>
          <w:tblHeader/>
          <w:tblCellSpacing w:w="0" w:type="dxa"/>
        </w:trPr>
        <w:tc>
          <w:tcPr>
            <w:tcW w:w="0" w:type="auto"/>
            <w:shd w:val="clear" w:color="auto" w:fill="999999"/>
            <w:vAlign w:val="center"/>
            <w:hideMark/>
          </w:tcPr>
          <w:p w:rsidR="00E75B36" w:rsidRDefault="00E75B36">
            <w:pPr>
              <w:pStyle w:val="Heading1"/>
              <w:spacing w:before="0" w:beforeAutospacing="0" w:after="0" w:afterAutospacing="0"/>
              <w:rPr>
                <w:color w:val="FFFFFF"/>
              </w:rPr>
            </w:pPr>
            <w:r>
              <w:rPr>
                <w:rFonts w:ascii="Arial" w:hAnsi="Arial" w:cs="Arial"/>
                <w:color w:val="FFFFFF"/>
                <w:sz w:val="23"/>
                <w:szCs w:val="23"/>
              </w:rPr>
              <w:t>Concussion</w:t>
            </w:r>
          </w:p>
        </w:tc>
      </w:tr>
    </w:tbl>
    <w:p w:rsidR="00E75B36" w:rsidRDefault="00E75B36" w:rsidP="00E75B36">
      <w:pPr>
        <w:rPr>
          <w:vanish/>
          <w:color w:val="000000"/>
          <w:sz w:val="27"/>
          <w:szCs w:val="27"/>
        </w:rPr>
      </w:pPr>
    </w:p>
    <w:tbl>
      <w:tblPr>
        <w:tblW w:w="5000" w:type="pct"/>
        <w:tblCellSpacing w:w="0" w:type="dxa"/>
        <w:tblBorders>
          <w:bottom w:val="single" w:sz="6" w:space="0" w:color="AAAAAA"/>
        </w:tblBorders>
        <w:shd w:val="clear" w:color="auto" w:fill="EEEEEE"/>
        <w:tblCellMar>
          <w:top w:w="144" w:type="dxa"/>
          <w:left w:w="144" w:type="dxa"/>
          <w:bottom w:w="144" w:type="dxa"/>
          <w:right w:w="144" w:type="dxa"/>
        </w:tblCellMar>
        <w:tblLook w:val="04A0" w:firstRow="1" w:lastRow="0" w:firstColumn="1" w:lastColumn="0" w:noHBand="0" w:noVBand="1"/>
      </w:tblPr>
      <w:tblGrid>
        <w:gridCol w:w="9026"/>
      </w:tblGrid>
      <w:tr w:rsidR="00E75B36" w:rsidTr="00E75B36">
        <w:trPr>
          <w:tblCellSpacing w:w="0" w:type="dxa"/>
        </w:trPr>
        <w:tc>
          <w:tcPr>
            <w:tcW w:w="0" w:type="auto"/>
            <w:shd w:val="clear" w:color="auto" w:fill="EEEEEE"/>
            <w:vAlign w:val="center"/>
            <w:hideMark/>
          </w:tcPr>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44" w:type="dxa"/>
                <w:left w:w="144" w:type="dxa"/>
                <w:bottom w:w="144" w:type="dxa"/>
                <w:right w:w="144" w:type="dxa"/>
              </w:tblCellMar>
              <w:tblLook w:val="04A0" w:firstRow="1" w:lastRow="0" w:firstColumn="1" w:lastColumn="0" w:noHBand="0" w:noVBand="1"/>
            </w:tblPr>
            <w:tblGrid>
              <w:gridCol w:w="8722"/>
            </w:tblGrid>
            <w:tr w:rsidR="00E75B36">
              <w:trPr>
                <w:tblCellSpacing w:w="15" w:type="dxa"/>
              </w:trPr>
              <w:tc>
                <w:tcPr>
                  <w:tcW w:w="0" w:type="auto"/>
                  <w:shd w:val="clear" w:color="auto" w:fill="FFFFFF"/>
                  <w:vAlign w:val="center"/>
                  <w:hideMark/>
                </w:tcPr>
                <w:p w:rsidR="00E75B36" w:rsidRDefault="00E75B36">
                  <w:pPr>
                    <w:pStyle w:val="NormalWeb"/>
                    <w:spacing w:before="75" w:beforeAutospacing="0" w:after="150" w:afterAutospacing="0"/>
                  </w:pPr>
                  <w:r>
                    <w:rPr>
                      <w:rFonts w:ascii="Arial" w:hAnsi="Arial" w:cs="Arial"/>
                      <w:color w:val="444444"/>
                      <w:sz w:val="20"/>
                      <w:szCs w:val="20"/>
                    </w:rPr>
                    <w:t>Players/ Parents &amp; Guardians / Coaches,</w:t>
                  </w:r>
                  <w:r>
                    <w:rPr>
                      <w:rFonts w:ascii="Arial" w:hAnsi="Arial" w:cs="Arial"/>
                      <w:color w:val="444444"/>
                      <w:sz w:val="20"/>
                      <w:szCs w:val="20"/>
                    </w:rPr>
                    <w:br/>
                  </w:r>
                  <w:r>
                    <w:rPr>
                      <w:rFonts w:ascii="Arial" w:hAnsi="Arial" w:cs="Arial"/>
                      <w:color w:val="444444"/>
                      <w:sz w:val="20"/>
                      <w:szCs w:val="20"/>
                    </w:rPr>
                    <w:br/>
                    <w:t>As I am sure you are all aware Concussion is now being taken very seriously in Rugby.</w:t>
                  </w:r>
                  <w:r>
                    <w:rPr>
                      <w:rFonts w:ascii="Arial" w:hAnsi="Arial" w:cs="Arial"/>
                      <w:color w:val="444444"/>
                      <w:sz w:val="20"/>
                      <w:szCs w:val="20"/>
                    </w:rPr>
                    <w:br/>
                  </w:r>
                  <w:r>
                    <w:rPr>
                      <w:rFonts w:ascii="Arial" w:hAnsi="Arial" w:cs="Arial"/>
                      <w:color w:val="444444"/>
                      <w:sz w:val="20"/>
                      <w:szCs w:val="20"/>
                    </w:rPr>
                    <w:br/>
                    <w:t>So I would strongly advise you to look at the 'RFU online concussion module' by clicking the link below :-</w:t>
                  </w:r>
                  <w:r>
                    <w:rPr>
                      <w:rFonts w:ascii="Arial" w:hAnsi="Arial" w:cs="Arial"/>
                      <w:color w:val="444444"/>
                      <w:sz w:val="20"/>
                      <w:szCs w:val="20"/>
                    </w:rPr>
                    <w:br/>
                  </w:r>
                  <w:r>
                    <w:rPr>
                      <w:rFonts w:ascii="Arial" w:hAnsi="Arial" w:cs="Arial"/>
                      <w:color w:val="444444"/>
                      <w:sz w:val="20"/>
                      <w:szCs w:val="20"/>
                    </w:rPr>
                    <w:br/>
                  </w:r>
                  <w:hyperlink r:id="rId5" w:history="1">
                    <w:r>
                      <w:rPr>
                        <w:rStyle w:val="Hyperlink"/>
                        <w:rFonts w:ascii="Arial" w:hAnsi="Arial" w:cs="Arial"/>
                        <w:sz w:val="20"/>
                        <w:szCs w:val="20"/>
                      </w:rPr>
                      <w:t>http://www.englandrugby.com/my-rugby/players/player-health/concussion-headcase/</w:t>
                    </w:r>
                  </w:hyperlink>
                  <w:r>
                    <w:rPr>
                      <w:rFonts w:ascii="Arial" w:hAnsi="Arial" w:cs="Arial"/>
                      <w:color w:val="444444"/>
                      <w:sz w:val="20"/>
                      <w:szCs w:val="20"/>
                    </w:rPr>
                    <w:br/>
                  </w:r>
                  <w:r>
                    <w:rPr>
                      <w:rFonts w:ascii="Arial" w:hAnsi="Arial" w:cs="Arial"/>
                      <w:color w:val="444444"/>
                      <w:sz w:val="20"/>
                      <w:szCs w:val="20"/>
                    </w:rPr>
                    <w:br/>
                    <w:t>When you follow the link you will see the options below, just select the option relevant to you</w:t>
                  </w:r>
                  <w:r>
                    <w:rPr>
                      <w:rFonts w:ascii="Arial" w:hAnsi="Arial" w:cs="Arial"/>
                      <w:color w:val="444444"/>
                      <w:sz w:val="20"/>
                      <w:szCs w:val="20"/>
                    </w:rPr>
                    <w:br/>
                  </w:r>
                  <w:r>
                    <w:rPr>
                      <w:rFonts w:ascii="Arial" w:hAnsi="Arial" w:cs="Arial"/>
                      <w:color w:val="444444"/>
                      <w:sz w:val="20"/>
                      <w:szCs w:val="20"/>
                    </w:rPr>
                    <w:br/>
                    <w:t>Check out our interactive web courses - online education for</w:t>
                  </w:r>
                  <w:r>
                    <w:rPr>
                      <w:rStyle w:val="apple-converted-space"/>
                      <w:rFonts w:ascii="Arial" w:hAnsi="Arial" w:cs="Arial"/>
                      <w:color w:val="444444"/>
                      <w:sz w:val="20"/>
                      <w:szCs w:val="20"/>
                    </w:rPr>
                    <w:t> </w:t>
                  </w:r>
                  <w:r>
                    <w:rPr>
                      <w:rStyle w:val="Strong"/>
                      <w:rFonts w:ascii="Arial" w:hAnsi="Arial" w:cs="Arial"/>
                      <w:color w:val="444444"/>
                      <w:sz w:val="20"/>
                      <w:szCs w:val="20"/>
                    </w:rPr>
                    <w:t>Coaches</w:t>
                  </w:r>
                  <w:r>
                    <w:rPr>
                      <w:rFonts w:ascii="Arial" w:hAnsi="Arial" w:cs="Arial"/>
                      <w:color w:val="444444"/>
                      <w:sz w:val="20"/>
                      <w:szCs w:val="20"/>
                    </w:rPr>
                    <w:t xml:space="preserve">, Match </w:t>
                  </w:r>
                  <w:proofErr w:type="spellStart"/>
                  <w:r>
                    <w:rPr>
                      <w:rFonts w:ascii="Arial" w:hAnsi="Arial" w:cs="Arial"/>
                      <w:color w:val="444444"/>
                      <w:sz w:val="20"/>
                      <w:szCs w:val="20"/>
                    </w:rPr>
                    <w:t>Officials,</w:t>
                  </w:r>
                  <w:r>
                    <w:rPr>
                      <w:rStyle w:val="Strong"/>
                      <w:rFonts w:ascii="Arial" w:hAnsi="Arial" w:cs="Arial"/>
                      <w:color w:val="444444"/>
                      <w:sz w:val="20"/>
                      <w:szCs w:val="20"/>
                    </w:rPr>
                    <w:t>Players</w:t>
                  </w:r>
                  <w:proofErr w:type="spellEnd"/>
                  <w:r>
                    <w:rPr>
                      <w:rStyle w:val="Strong"/>
                      <w:rFonts w:ascii="Arial" w:hAnsi="Arial" w:cs="Arial"/>
                      <w:color w:val="444444"/>
                      <w:sz w:val="20"/>
                      <w:szCs w:val="20"/>
                    </w:rPr>
                    <w:t xml:space="preserve"> and Teachers</w:t>
                  </w:r>
                  <w:r>
                    <w:rPr>
                      <w:rFonts w:ascii="Arial" w:hAnsi="Arial" w:cs="Arial"/>
                      <w:color w:val="444444"/>
                      <w:sz w:val="20"/>
                      <w:szCs w:val="20"/>
                    </w:rPr>
                    <w:t>,</w:t>
                  </w:r>
                  <w:r>
                    <w:rPr>
                      <w:rStyle w:val="apple-converted-space"/>
                      <w:rFonts w:ascii="Arial" w:hAnsi="Arial" w:cs="Arial"/>
                      <w:color w:val="444444"/>
                      <w:sz w:val="20"/>
                      <w:szCs w:val="20"/>
                    </w:rPr>
                    <w:t> </w:t>
                  </w:r>
                  <w:r>
                    <w:rPr>
                      <w:rStyle w:val="Strong"/>
                      <w:rFonts w:ascii="Arial" w:hAnsi="Arial" w:cs="Arial"/>
                      <w:color w:val="444444"/>
                      <w:sz w:val="20"/>
                      <w:szCs w:val="20"/>
                    </w:rPr>
                    <w:t>Parents &amp; Guardians</w:t>
                  </w:r>
                  <w:r>
                    <w:rPr>
                      <w:rStyle w:val="apple-converted-space"/>
                      <w:rFonts w:ascii="Arial" w:hAnsi="Arial" w:cs="Arial"/>
                      <w:color w:val="444444"/>
                      <w:sz w:val="20"/>
                      <w:szCs w:val="20"/>
                    </w:rPr>
                    <w:t> </w:t>
                  </w:r>
                  <w:r>
                    <w:rPr>
                      <w:rFonts w:ascii="Arial" w:hAnsi="Arial" w:cs="Arial"/>
                      <w:color w:val="444444"/>
                      <w:sz w:val="20"/>
                      <w:szCs w:val="20"/>
                    </w:rPr>
                    <w:t>of youth players.</w:t>
                  </w:r>
                  <w:r>
                    <w:rPr>
                      <w:rFonts w:ascii="Arial" w:hAnsi="Arial" w:cs="Arial"/>
                      <w:color w:val="444444"/>
                      <w:sz w:val="20"/>
                      <w:szCs w:val="20"/>
                    </w:rPr>
                    <w:br/>
                  </w:r>
                  <w:r>
                    <w:rPr>
                      <w:rFonts w:ascii="Arial" w:hAnsi="Arial" w:cs="Arial"/>
                      <w:color w:val="444444"/>
                      <w:sz w:val="20"/>
                      <w:szCs w:val="20"/>
                    </w:rPr>
                    <w:br/>
                    <w:t>It should take about 20-30 minutes to complete.</w:t>
                  </w:r>
                  <w:r>
                    <w:rPr>
                      <w:rFonts w:ascii="Arial" w:hAnsi="Arial" w:cs="Arial"/>
                      <w:color w:val="444444"/>
                      <w:sz w:val="20"/>
                      <w:szCs w:val="20"/>
                    </w:rPr>
                    <w:br/>
                  </w:r>
                  <w:r>
                    <w:rPr>
                      <w:rFonts w:ascii="Arial" w:hAnsi="Arial" w:cs="Arial"/>
                      <w:color w:val="444444"/>
                      <w:sz w:val="20"/>
                      <w:szCs w:val="20"/>
                    </w:rPr>
                    <w:br/>
                    <w:t>Regards,</w:t>
                  </w:r>
                  <w:r>
                    <w:rPr>
                      <w:rFonts w:ascii="Arial" w:hAnsi="Arial" w:cs="Arial"/>
                      <w:color w:val="444444"/>
                      <w:sz w:val="20"/>
                      <w:szCs w:val="20"/>
                    </w:rPr>
                    <w:br/>
                  </w:r>
                  <w:r>
                    <w:rPr>
                      <w:rFonts w:ascii="Arial" w:hAnsi="Arial" w:cs="Arial"/>
                      <w:color w:val="444444"/>
                      <w:sz w:val="20"/>
                      <w:szCs w:val="20"/>
                    </w:rPr>
                    <w:br/>
                    <w:t>Pete</w:t>
                  </w:r>
                </w:p>
                <w:p w:rsidR="00E75B36" w:rsidRDefault="00E75B36">
                  <w:pPr>
                    <w:pStyle w:val="NormalWeb"/>
                    <w:pBdr>
                      <w:bottom w:val="dotted" w:sz="6" w:space="0" w:color="AAAAAA"/>
                    </w:pBdr>
                    <w:spacing w:before="300" w:beforeAutospacing="0" w:after="300" w:afterAutospacing="0"/>
                  </w:pPr>
                  <w:r>
                    <w:t> </w:t>
                  </w:r>
                </w:p>
                <w:p w:rsidR="00E75B36" w:rsidRDefault="00E75B36">
                  <w:pPr>
                    <w:pStyle w:val="NormalWeb"/>
                    <w:spacing w:before="75" w:beforeAutospacing="0" w:after="150" w:afterAutospacing="0"/>
                  </w:pPr>
                  <w:r>
                    <w:rPr>
                      <w:rFonts w:ascii="Arial" w:hAnsi="Arial" w:cs="Arial"/>
                      <w:color w:val="444444"/>
                      <w:sz w:val="15"/>
                      <w:szCs w:val="15"/>
                    </w:rPr>
                    <w:t>The username for your GMS account is JonatkA$4M. Please go to</w:t>
                  </w:r>
                  <w:r>
                    <w:rPr>
                      <w:rStyle w:val="apple-converted-space"/>
                      <w:rFonts w:ascii="Arial" w:hAnsi="Arial" w:cs="Arial"/>
                      <w:color w:val="444444"/>
                      <w:sz w:val="15"/>
                      <w:szCs w:val="15"/>
                    </w:rPr>
                    <w:t> </w:t>
                  </w:r>
                  <w:hyperlink r:id="rId6" w:history="1">
                    <w:r>
                      <w:rPr>
                        <w:rStyle w:val="Hyperlink"/>
                        <w:rFonts w:ascii="Arial" w:hAnsi="Arial" w:cs="Arial"/>
                        <w:sz w:val="15"/>
                        <w:szCs w:val="15"/>
                      </w:rPr>
                      <w:t>GMS login page</w:t>
                    </w:r>
                  </w:hyperlink>
                  <w:r>
                    <w:rPr>
                      <w:rStyle w:val="apple-converted-space"/>
                      <w:rFonts w:ascii="Arial" w:hAnsi="Arial" w:cs="Arial"/>
                      <w:color w:val="444444"/>
                      <w:sz w:val="15"/>
                      <w:szCs w:val="15"/>
                    </w:rPr>
                    <w:t> </w:t>
                  </w:r>
                  <w:r>
                    <w:rPr>
                      <w:rFonts w:ascii="Arial" w:hAnsi="Arial" w:cs="Arial"/>
                      <w:color w:val="444444"/>
                      <w:sz w:val="15"/>
                      <w:szCs w:val="15"/>
                    </w:rPr>
                    <w:t>to log into your GMS account. If you do not know your password, reset is available from the log in page and by following the on screen instructions. GMS is the Rugby Football Union and RFU Clubs Game Management System, used to help administer the game nationally.</w:t>
                  </w:r>
                </w:p>
              </w:tc>
            </w:tr>
          </w:tbl>
          <w:p w:rsidR="00E75B36" w:rsidRDefault="00E75B36"/>
        </w:tc>
      </w:tr>
    </w:tbl>
    <w:p w:rsidR="00E75B36" w:rsidRDefault="00E75B36" w:rsidP="00E75B36">
      <w:pPr>
        <w:rPr>
          <w:vanish/>
          <w:color w:val="000000"/>
          <w:sz w:val="27"/>
          <w:szCs w:val="27"/>
        </w:rPr>
      </w:pPr>
    </w:p>
    <w:tbl>
      <w:tblPr>
        <w:tblW w:w="5000" w:type="pct"/>
        <w:tblCellSpacing w:w="0" w:type="dxa"/>
        <w:tblBorders>
          <w:bottom w:val="single" w:sz="6" w:space="0" w:color="999999"/>
        </w:tblBorders>
        <w:shd w:val="clear" w:color="auto" w:fill="AAAAAA"/>
        <w:tblCellMar>
          <w:top w:w="144" w:type="dxa"/>
          <w:left w:w="144" w:type="dxa"/>
          <w:bottom w:w="144" w:type="dxa"/>
          <w:right w:w="144" w:type="dxa"/>
        </w:tblCellMar>
        <w:tblLook w:val="04A0" w:firstRow="1" w:lastRow="0" w:firstColumn="1" w:lastColumn="0" w:noHBand="0" w:noVBand="1"/>
      </w:tblPr>
      <w:tblGrid>
        <w:gridCol w:w="9026"/>
      </w:tblGrid>
      <w:tr w:rsidR="00E75B36" w:rsidTr="00E75B36">
        <w:trPr>
          <w:tblCellSpacing w:w="0" w:type="dxa"/>
        </w:trPr>
        <w:tc>
          <w:tcPr>
            <w:tcW w:w="0" w:type="auto"/>
            <w:shd w:val="clear" w:color="auto" w:fill="AAAAAA"/>
            <w:hideMark/>
          </w:tcPr>
          <w:p w:rsidR="00E75B36" w:rsidRDefault="00E75B36">
            <w:pPr>
              <w:pStyle w:val="NormalWeb"/>
              <w:spacing w:before="0" w:beforeAutospacing="0" w:after="0" w:afterAutospacing="0"/>
              <w:rPr>
                <w:sz w:val="17"/>
                <w:szCs w:val="17"/>
              </w:rPr>
            </w:pPr>
            <w:r>
              <w:rPr>
                <w:rFonts w:ascii="Arial" w:hAnsi="Arial" w:cs="Arial"/>
                <w:color w:val="FFFFFF"/>
                <w:sz w:val="17"/>
                <w:szCs w:val="17"/>
              </w:rPr>
              <w:t>Sent from GMS |</w:t>
            </w:r>
            <w:r>
              <w:rPr>
                <w:rStyle w:val="apple-converted-space"/>
                <w:rFonts w:ascii="Arial" w:hAnsi="Arial" w:cs="Arial"/>
                <w:color w:val="FFFFFF"/>
                <w:sz w:val="17"/>
                <w:szCs w:val="17"/>
              </w:rPr>
              <w:t> </w:t>
            </w:r>
            <w:hyperlink r:id="rId7" w:history="1">
              <w:r>
                <w:rPr>
                  <w:rStyle w:val="Hyperlink"/>
                  <w:rFonts w:ascii="Arial" w:hAnsi="Arial" w:cs="Arial"/>
                  <w:color w:val="FFFFFF"/>
                  <w:sz w:val="17"/>
                  <w:szCs w:val="17"/>
                </w:rPr>
                <w:t>England Rugby</w:t>
              </w:r>
            </w:hyperlink>
          </w:p>
        </w:tc>
      </w:tr>
    </w:tbl>
    <w:p w:rsidR="006152DE" w:rsidRDefault="006152DE">
      <w:bookmarkStart w:id="0" w:name="_GoBack"/>
      <w:bookmarkEnd w:id="0"/>
    </w:p>
    <w:sectPr w:rsidR="00615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36"/>
    <w:rsid w:val="006152DE"/>
    <w:rsid w:val="00E7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10635-0F64-4A84-BBD5-817AF740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B3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E75B3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75B3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B3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75B3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75B36"/>
    <w:pPr>
      <w:spacing w:before="100" w:beforeAutospacing="1" w:after="100" w:afterAutospacing="1"/>
    </w:pPr>
  </w:style>
  <w:style w:type="character" w:styleId="Hyperlink">
    <w:name w:val="Hyperlink"/>
    <w:basedOn w:val="DefaultParagraphFont"/>
    <w:uiPriority w:val="99"/>
    <w:semiHidden/>
    <w:unhideWhenUsed/>
    <w:rsid w:val="00E75B36"/>
    <w:rPr>
      <w:color w:val="0000FF"/>
      <w:u w:val="single"/>
    </w:rPr>
  </w:style>
  <w:style w:type="character" w:customStyle="1" w:styleId="apple-converted-space">
    <w:name w:val="apple-converted-space"/>
    <w:basedOn w:val="DefaultParagraphFont"/>
    <w:rsid w:val="00E75B36"/>
  </w:style>
  <w:style w:type="character" w:styleId="Strong">
    <w:name w:val="Strong"/>
    <w:basedOn w:val="DefaultParagraphFont"/>
    <w:uiPriority w:val="22"/>
    <w:qFormat/>
    <w:rsid w:val="00E75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8104">
      <w:bodyDiv w:val="1"/>
      <w:marLeft w:val="0"/>
      <w:marRight w:val="0"/>
      <w:marTop w:val="0"/>
      <w:marBottom w:val="0"/>
      <w:divBdr>
        <w:top w:val="none" w:sz="0" w:space="0" w:color="auto"/>
        <w:left w:val="none" w:sz="0" w:space="0" w:color="auto"/>
        <w:bottom w:val="none" w:sz="0" w:space="0" w:color="auto"/>
        <w:right w:val="none" w:sz="0" w:space="0" w:color="auto"/>
      </w:divBdr>
      <w:divsChild>
        <w:div w:id="91705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7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glandrugb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s.rfu.com/GMS" TargetMode="External"/><Relationship Id="rId5" Type="http://schemas.openxmlformats.org/officeDocument/2006/relationships/hyperlink" Target="http://www.englandrugby.com/my-rugby/players/player-health/concussion-headcas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Newell</dc:creator>
  <cp:keywords/>
  <dc:description/>
  <cp:lastModifiedBy>Helen Newell</cp:lastModifiedBy>
  <cp:revision>1</cp:revision>
  <dcterms:created xsi:type="dcterms:W3CDTF">2016-10-13T21:41:00Z</dcterms:created>
  <dcterms:modified xsi:type="dcterms:W3CDTF">2016-10-13T21:42:00Z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8ad57488-f85e-4004-bb2f-b001c02a2054</vt:lpwstr>
  </property>
  <property fmtid="{D5CDD505-2E9C-101B-9397-08002B2CF9AE}" pid="3" name="SercoClassification">
    <vt:lpwstr>Not a Serco document (No visible marking)</vt:lpwstr>
  </property>
</Properties>
</file>